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07" w:rsidRPr="008655CB" w:rsidRDefault="00C67207" w:rsidP="008655CB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sz w:val="28"/>
          <w:szCs w:val="28"/>
        </w:rPr>
        <w:t>Приложение №</w:t>
      </w:r>
      <w:r w:rsidR="00652B76" w:rsidRPr="008655CB">
        <w:rPr>
          <w:rFonts w:ascii="Times New Roman" w:eastAsia="Calibri" w:hAnsi="Times New Roman" w:cs="Times New Roman"/>
          <w:sz w:val="28"/>
          <w:szCs w:val="28"/>
        </w:rPr>
        <w:t>11</w:t>
      </w:r>
    </w:p>
    <w:p w:rsidR="00C67207" w:rsidRPr="008655CB" w:rsidRDefault="00C67207" w:rsidP="008655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5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Соглашение по охране труда</w:t>
      </w:r>
    </w:p>
    <w:p w:rsidR="00C67207" w:rsidRPr="008655CB" w:rsidRDefault="00C67207" w:rsidP="008655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5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МБОУ «Гимназия №93»  Советского района </w:t>
      </w:r>
      <w:proofErr w:type="spellStart"/>
      <w:r w:rsidRPr="00865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gramStart"/>
      <w:r w:rsidRPr="00865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.К</w:t>
      </w:r>
      <w:proofErr w:type="gramEnd"/>
      <w:r w:rsidRPr="00865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азани</w:t>
      </w:r>
      <w:proofErr w:type="spellEnd"/>
      <w:r w:rsidRPr="00865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67207" w:rsidRPr="008655CB" w:rsidRDefault="00C67207" w:rsidP="008655CB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67207" w:rsidRPr="008655CB" w:rsidRDefault="00C67207" w:rsidP="008655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бюджетного общеобразовательного учреждения </w:t>
      </w:r>
      <w:r w:rsidR="00652B76" w:rsidRPr="0086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«Гимназия №93» </w:t>
      </w:r>
      <w:r w:rsidRPr="0086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 руководителя учреждения И.А. Александровской, действующая на основании Устава, и профсоюзная организация образовательного учреждения в лице председателя профкома </w:t>
      </w:r>
      <w:proofErr w:type="spellStart"/>
      <w:r w:rsidRPr="008655CB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В.Н.Ивановой</w:t>
      </w:r>
      <w:proofErr w:type="spellEnd"/>
      <w:r w:rsidRPr="008655CB">
        <w:rPr>
          <w:rFonts w:ascii="Times New Roman" w:eastAsia="Times New Roman" w:hAnsi="Times New Roman" w:cs="Times New Roman"/>
          <w:sz w:val="28"/>
          <w:szCs w:val="28"/>
          <w:lang w:eastAsia="ru-RU"/>
        </w:rPr>
        <w:t>,  составили и подписали настоящее соглашение о нижеследующем:</w:t>
      </w:r>
    </w:p>
    <w:p w:rsidR="00C67207" w:rsidRPr="008655CB" w:rsidRDefault="00C67207" w:rsidP="008655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5CB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Администрация образовательно</w:t>
      </w:r>
      <w:r w:rsidR="00652B76" w:rsidRPr="0086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организации </w:t>
      </w:r>
      <w:r w:rsidRPr="008655C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 на себя обязательства по созданию безопасных условий труда для работников учреждения в соответствии с действующим законом РФ "Об образовании", Трудовым кодексом РФ в пределах финансовых и материальных возможностей учреждения, определяемых учредителем - городским управлением образования.</w:t>
      </w:r>
    </w:p>
    <w:p w:rsidR="00C67207" w:rsidRPr="008655CB" w:rsidRDefault="00C67207" w:rsidP="008655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5CB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Работники образовательно</w:t>
      </w:r>
      <w:r w:rsidR="00652B76" w:rsidRPr="0086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организации </w:t>
      </w:r>
      <w:r w:rsidRPr="008655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обязуются выполнять свои должностные обязанности в соответствии с законом РФ "Об образовании", Уставом учреждения, Трудовым кодексом РФ в пределах финансовых и материальных возможностей учреждения.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8655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.Администрация обязуется: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1.   провести обучение и проверку знаний по охране труда педагогических работников, обслуживающего персонала;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2.   контролировать выполнение инструкций по технике безопасности работниками в ходе учебно-воспитательного процесса;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3.   контролировать выполнение инструкций по технике безопасности учащимися перед выполнением общественн</w:t>
      </w:r>
      <w:proofErr w:type="gramStart"/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о-</w:t>
      </w:r>
      <w:proofErr w:type="gramEnd"/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полезного труда;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4.  в начале учебного года совместно с комиссией по охране труда принимать учебные мастерские, кабинеты, спортивные снаряды на готовность;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5.  обеспечить своевременную выдачу работникам специальной одежды и других   средств   индивидуальной   защиты;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6.  организовать в установленные сроки проведение медицинского осмотра работников с целью определения их пригодности к порученной работе, предупреждения профзаболеваний и несчастных случаев на производстве за счет бюджетных средств;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7.   Совместно с профкомом в целях сотрудничества создать совместную комиссию по охране труда. Обеспечить членов комиссии нормативной документацией по охране труда и создать им условия для работы;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8. администрация по каждому несчастному случаю на производстве образует комиссию по расследованию обстоятельств и причин несчастного случая и устраняет причины производственного травматизма;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9.  в случае грубого нарушения со стороны администрации нормативных требований к условиям труда, нарушения установленных режимов труда и отдыха, предусмотренных нормами социальн</w:t>
      </w:r>
      <w:proofErr w:type="gramStart"/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о-</w:t>
      </w:r>
      <w:proofErr w:type="gramEnd"/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бытового обслуживания гимназии, не обеспечения необходимыми средствами индивидуальной защиты, в результате чего    создается    реальная    угроза работоспособности, работник в праве отказаться от выполнения работы до принятия мер по устранению выявленных нарушений, поставив в известность непосредственно администрацию или профком. В период приостановки работы по указанным причинам за работником сохраняется место работы и зарплата;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10. проводить все виды инструктажей по охране труда в сроки, утвержденные нормативными документами и законодательными актами.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8655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 Профсоюзный комитет обязуется: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</w:t>
      </w: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.  обеспечить безопасность работы и жизнедеятельности работников и учащихся;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2.  проводить систематическую работу по профилактике, предот</w:t>
      </w: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вращению несчастных случаев, при их происшествии принимать участие в расследовании;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 осуществлять </w:t>
      </w:r>
      <w:proofErr w:type="gramStart"/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соблюдением социальных гарантий и предос</w:t>
      </w: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тавлением льгот работникам в соответствии с нормативными документами;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4.   проводить проверку условий труда и обеспечения безопасности работников гимназии.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655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Мероприятия по охране труда.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1.   Организационные мероприятия: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sz w:val="28"/>
          <w:szCs w:val="28"/>
        </w:rPr>
        <w:t xml:space="preserve">- внесение в смету средств на финансирование мероприятий по улучшению условий охраны труда, по </w:t>
      </w:r>
      <w:r w:rsidR="00652B76" w:rsidRPr="008655CB">
        <w:rPr>
          <w:rFonts w:ascii="Times New Roman" w:eastAsia="Calibri" w:hAnsi="Times New Roman" w:cs="Times New Roman"/>
          <w:sz w:val="28"/>
          <w:szCs w:val="28"/>
        </w:rPr>
        <w:t xml:space="preserve">специальной оценке условий труда </w:t>
      </w:r>
      <w:r w:rsidRPr="008655CB">
        <w:rPr>
          <w:rFonts w:ascii="Times New Roman" w:eastAsia="Calibri" w:hAnsi="Times New Roman" w:cs="Times New Roman"/>
          <w:sz w:val="28"/>
          <w:szCs w:val="28"/>
        </w:rPr>
        <w:t xml:space="preserve"> рабочих мест, на противопожарные мероприятия, на медосмотр сотрудников;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обучение и проверка знаний по охране труда;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систематическое пополнение уголка по охране труда новыми материалами; 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разработка и утверждение программы вводного инструктажа и отдельно программ инструктажа на рабочем месте в учреждении;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проведение общего технического осмотра зданий и других сооружений на соответствие безопасной эксплуатации (2 раза в год - весной и осенью);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организация комитета (комиссий) по охране труда на паритетных основах с профсоюзной организацией;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 организация и проведение административно-общественного контроля по охране труда работников образовательного учреждения.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55C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2. Технические и санитарно - гигиенические мероприятия: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ремонт кровли здания;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проведение </w:t>
      </w:r>
      <w:proofErr w:type="spellStart"/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спрессовки</w:t>
      </w:r>
      <w:proofErr w:type="spellEnd"/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отопительной системы;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ремонт асфальтового покрытия перед зданием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остекление окон, частичный ремонт рам, оклейка окон при подготовке к зиме;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своевременная очистка от пыли окон и плафонов;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своевременный ремонт розеток, выключателей;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 замена ламп взамен вышедших из строя;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организация генеральных уборок;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регулярное проветривание помещений;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соблюдение режима уборки полов;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sz w:val="28"/>
          <w:szCs w:val="28"/>
        </w:rPr>
        <w:t xml:space="preserve"> - подготовка </w:t>
      </w:r>
      <w:proofErr w:type="spellStart"/>
      <w:r w:rsidRPr="008655CB">
        <w:rPr>
          <w:rFonts w:ascii="Times New Roman" w:eastAsia="Calibri" w:hAnsi="Times New Roman" w:cs="Times New Roman"/>
          <w:sz w:val="28"/>
          <w:szCs w:val="28"/>
        </w:rPr>
        <w:t>песко</w:t>
      </w:r>
      <w:proofErr w:type="spellEnd"/>
      <w:r w:rsidRPr="008655CB">
        <w:rPr>
          <w:rFonts w:ascii="Times New Roman" w:eastAsia="Calibri" w:hAnsi="Times New Roman" w:cs="Times New Roman"/>
          <w:sz w:val="28"/>
          <w:szCs w:val="28"/>
        </w:rPr>
        <w:t>-соляной смеси, с целью предотвращение травматизма зимой.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3.  Лечебно - профилактические мероприятия: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своевременная организация бесплатного медицинского осмотра сотрудников;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обеспечение работников аптечками первой медицинской помощи;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4.  Мероприятия по обеспечению средствами индивидуальной защиты: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 выдача специальной одежды, специальной обуви и других средств индивидуальной защиты в соответствии с  нормативами;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обеспечение работников моющими и обеззараживающими средствами в соответствии с установленными нормами;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 обеспечение индивидуальными средствами защиты от поражения электрическим током (диэлектрические перчатки, диэлектрические коврики, инструменты с изолирующими ручками и др.).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5.  Мероприятия по пожарной безопасности: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обеспечение журналами регистрации вводного противопожарного инструктажа, журналами регистрации на рабочем месте, а также журналом учета первичных средств пожаротушения;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обеспечение учреждения первичными средствами пожаротушения (песок, совок, огнетушители, кошма и др.); </w:t>
      </w:r>
    </w:p>
    <w:p w:rsidR="00C67207" w:rsidRPr="008655CB" w:rsidRDefault="00C67207" w:rsidP="008655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организация обучения работающих и обучающихся в учреждении мерам обеспечения пожарной безопасности, особенно в чрезвычайных ситуациях и проведение тренировочных мероприятий по эвакуации всего персонала;</w:t>
      </w:r>
    </w:p>
    <w:p w:rsidR="00C67207" w:rsidRPr="008655CB" w:rsidRDefault="00C67207" w:rsidP="008655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   обеспечение огнезащиты деревянных конструкций;</w:t>
      </w:r>
    </w:p>
    <w:p w:rsidR="00C67207" w:rsidRPr="008655CB" w:rsidRDefault="00C67207" w:rsidP="008655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55CB">
        <w:rPr>
          <w:rFonts w:ascii="Times New Roman" w:eastAsia="Calibri" w:hAnsi="Times New Roman" w:cs="Times New Roman"/>
          <w:color w:val="000000"/>
          <w:sz w:val="28"/>
          <w:szCs w:val="28"/>
        </w:rPr>
        <w:t>- поддержание запасных выходов в соответствии с требованиями в постоянной готовности.</w:t>
      </w:r>
    </w:p>
    <w:p w:rsidR="00965D40" w:rsidRPr="008655CB" w:rsidRDefault="00965D40" w:rsidP="008655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65D40" w:rsidRPr="008655CB" w:rsidSect="008655C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207"/>
    <w:rsid w:val="00652B76"/>
    <w:rsid w:val="008655CB"/>
    <w:rsid w:val="00965D40"/>
    <w:rsid w:val="00C6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3</cp:revision>
  <cp:lastPrinted>2021-06-17T13:06:00Z</cp:lastPrinted>
  <dcterms:created xsi:type="dcterms:W3CDTF">2021-06-17T13:05:00Z</dcterms:created>
  <dcterms:modified xsi:type="dcterms:W3CDTF">2021-07-02T13:48:00Z</dcterms:modified>
</cp:coreProperties>
</file>